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D1" w:rsidRPr="00A451F4" w:rsidRDefault="00362566" w:rsidP="0049158E">
      <w:pPr>
        <w:spacing w:after="80" w:line="240" w:lineRule="auto"/>
        <w:jc w:val="right"/>
        <w:rPr>
          <w:b/>
          <w:sz w:val="23"/>
          <w:szCs w:val="23"/>
        </w:rPr>
      </w:pPr>
      <w:r w:rsidRPr="00A451F4"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-18415</wp:posOffset>
            </wp:positionV>
            <wp:extent cx="1316355" cy="2594610"/>
            <wp:effectExtent l="19050" t="0" r="0" b="0"/>
            <wp:wrapTight wrapText="bothSides">
              <wp:wrapPolygon edited="0">
                <wp:start x="-313" y="0"/>
                <wp:lineTo x="-313" y="21410"/>
                <wp:lineTo x="21569" y="21410"/>
                <wp:lineTo x="21569" y="0"/>
                <wp:lineTo x="-313" y="0"/>
              </wp:wrapPolygon>
            </wp:wrapTight>
            <wp:docPr id="1" name="Immagine 1" descr="https://www.chiesadibologna.it/wp-content/uploads/sites/2/2020/04/abramopadredelleg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esadibologna.it/wp-content/uploads/sites/2/2020/04/abramopadredellegen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19" r="1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69E" w:rsidRPr="00A451F4">
        <w:rPr>
          <w:b/>
          <w:noProof/>
          <w:lang w:eastAsia="it-IT"/>
        </w:rPr>
        <w:t>Adorazione della Croce</w:t>
      </w:r>
      <w:r w:rsidR="009729D1" w:rsidRPr="00A451F4">
        <w:rPr>
          <w:b/>
          <w:sz w:val="23"/>
          <w:szCs w:val="23"/>
        </w:rPr>
        <w:t xml:space="preserve"> – </w:t>
      </w:r>
      <w:r w:rsidRPr="00A451F4">
        <w:rPr>
          <w:b/>
          <w:sz w:val="23"/>
          <w:szCs w:val="23"/>
        </w:rPr>
        <w:t>5</w:t>
      </w:r>
      <w:r w:rsidR="00A131E1" w:rsidRPr="00A451F4">
        <w:rPr>
          <w:b/>
          <w:sz w:val="23"/>
          <w:szCs w:val="23"/>
        </w:rPr>
        <w:t>.0</w:t>
      </w:r>
      <w:r w:rsidRPr="00A451F4">
        <w:rPr>
          <w:b/>
          <w:sz w:val="23"/>
          <w:szCs w:val="23"/>
        </w:rPr>
        <w:t>3</w:t>
      </w:r>
      <w:r w:rsidR="00A131E1" w:rsidRPr="00A451F4">
        <w:rPr>
          <w:b/>
          <w:sz w:val="23"/>
          <w:szCs w:val="23"/>
        </w:rPr>
        <w:t xml:space="preserve">.2021 </w:t>
      </w:r>
    </w:p>
    <w:p w:rsidR="009729D1" w:rsidRPr="006D1764" w:rsidRDefault="009729D1" w:rsidP="009729D1">
      <w:pPr>
        <w:spacing w:after="80" w:line="240" w:lineRule="auto"/>
        <w:jc w:val="right"/>
        <w:rPr>
          <w:b/>
          <w:sz w:val="16"/>
        </w:rPr>
      </w:pPr>
    </w:p>
    <w:p w:rsidR="005435ED" w:rsidRPr="00A451F4" w:rsidRDefault="005435ED" w:rsidP="00E204C7">
      <w:pPr>
        <w:spacing w:after="80"/>
        <w:jc w:val="both"/>
        <w:rPr>
          <w:rFonts w:ascii="Lato" w:hAnsi="Lato"/>
          <w:i/>
          <w:iCs/>
          <w:color w:val="000000"/>
          <w:sz w:val="23"/>
          <w:szCs w:val="27"/>
          <w:shd w:val="clear" w:color="auto" w:fill="FFFFFF"/>
        </w:rPr>
      </w:pPr>
      <w:r w:rsidRPr="00A451F4">
        <w:rPr>
          <w:rStyle w:val="Enfasigrassetto"/>
          <w:rFonts w:ascii="Lato" w:hAnsi="Lato"/>
          <w:color w:val="000000"/>
          <w:sz w:val="23"/>
          <w:szCs w:val="27"/>
          <w:shd w:val="clear" w:color="auto" w:fill="FFFFFF"/>
        </w:rPr>
        <w:t>Salmo 29,1</w:t>
      </w:r>
      <w:r w:rsidRPr="00A451F4">
        <w:rPr>
          <w:rFonts w:ascii="Lato" w:hAnsi="Lato"/>
          <w:i/>
          <w:iCs/>
          <w:color w:val="000000"/>
          <w:sz w:val="23"/>
          <w:szCs w:val="27"/>
          <w:shd w:val="clear" w:color="auto" w:fill="FFFFFF"/>
        </w:rPr>
        <w:t>. Canto di Davide per la festa della dedicazione del tempio.</w:t>
      </w:r>
    </w:p>
    <w:p w:rsidR="00E204C7" w:rsidRPr="00A451F4" w:rsidRDefault="005435ED" w:rsidP="00E204C7">
      <w:pPr>
        <w:spacing w:after="80"/>
        <w:jc w:val="both"/>
        <w:rPr>
          <w:rFonts w:ascii="Lato" w:hAnsi="Lato"/>
          <w:color w:val="000000"/>
          <w:sz w:val="23"/>
          <w:szCs w:val="27"/>
        </w:rPr>
      </w:pP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Ti esalterò, Signore, perché mi hai liberato e su di me non hai lasciato esultare i nemi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>-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ci. Signore Dio mio, a te ho gridato e mi hai guarito.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Signore, mi hai fatto risalire dagli inferi, mi hai dato vita perché non scendessi nella tomba.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ab/>
      </w:r>
      <w:r w:rsidRPr="00A451F4">
        <w:rPr>
          <w:rFonts w:ascii="Lato" w:hAnsi="Lato"/>
          <w:color w:val="000000"/>
          <w:sz w:val="23"/>
          <w:szCs w:val="27"/>
        </w:rPr>
        <w:br/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ab/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Cantate inni al Signore, o suoi fedeli, rendete grazie al suo santo nome,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perché la 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ab/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sua collera dura un istante, la sua bontà per tutta la vita.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Alla sera sopraggiunge il 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ab/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pianto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e al mattino, ecco la gioia.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ab/>
      </w:r>
      <w:r w:rsidRPr="00A451F4">
        <w:rPr>
          <w:rFonts w:ascii="Lato" w:hAnsi="Lato"/>
          <w:color w:val="000000"/>
          <w:sz w:val="23"/>
          <w:szCs w:val="27"/>
        </w:rPr>
        <w:br/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Nella mia prosperità ho detto: «Nulla mi farà vacillare!». Nella tua bontà, o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Signore,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mi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 hai posto su un monte sicuro; ma quando hai nascosto il tuo volto,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io sono stato turbato.  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ab/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A te grido, Signore, chiedo aiuto al mio Dio. 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ab/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Quale vantaggio dalla mia morte, 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ab/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dalla mia discesa nella tomba? Ti potrà forse lodare la polvere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e proclamare la 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ab/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tua fedeltà?</w:t>
      </w:r>
      <w:r w:rsidRPr="00A451F4">
        <w:rPr>
          <w:rFonts w:ascii="Lato" w:hAnsi="Lato"/>
          <w:color w:val="000000"/>
          <w:sz w:val="23"/>
          <w:szCs w:val="27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Ascolta, Signore, abbi misericordia, Signore, vieni in mio aiuto.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ab/>
      </w:r>
      <w:r w:rsidRPr="00A451F4">
        <w:rPr>
          <w:rFonts w:ascii="Lato" w:hAnsi="Lato"/>
          <w:color w:val="000000"/>
          <w:sz w:val="23"/>
          <w:szCs w:val="27"/>
        </w:rPr>
        <w:br/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Hai mutato il mio lamento in danza,</w:t>
      </w:r>
      <w:r w:rsidR="00A451F4"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la mia veste di sacco in abito di gioia,</w:t>
      </w:r>
      <w:r w:rsidR="00A451F4" w:rsidRPr="00A451F4">
        <w:rPr>
          <w:rFonts w:ascii="Lato" w:hAnsi="Lato"/>
          <w:color w:val="000000"/>
          <w:sz w:val="23"/>
          <w:szCs w:val="27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perché io possa cantare </w:t>
      </w:r>
      <w:r w:rsidR="00A451F4">
        <w:rPr>
          <w:rFonts w:ascii="Lato" w:hAnsi="Lato"/>
          <w:color w:val="000000"/>
          <w:sz w:val="23"/>
          <w:szCs w:val="27"/>
          <w:shd w:val="clear" w:color="auto" w:fill="FFFFFF"/>
        </w:rPr>
        <w:tab/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senza posa.</w:t>
      </w:r>
      <w:r w:rsidR="00A451F4"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 xml:space="preserve"> </w:t>
      </w:r>
      <w:r w:rsidRPr="00A451F4">
        <w:rPr>
          <w:rFonts w:ascii="Lato" w:hAnsi="Lato"/>
          <w:color w:val="000000"/>
          <w:sz w:val="23"/>
          <w:szCs w:val="27"/>
          <w:shd w:val="clear" w:color="auto" w:fill="FFFFFF"/>
        </w:rPr>
        <w:t>Signore, mio Dio, ti loderò per sempre.</w:t>
      </w:r>
    </w:p>
    <w:p w:rsidR="00E204C7" w:rsidRDefault="00E204C7" w:rsidP="00A451F4">
      <w:pPr>
        <w:pStyle w:val="Titolo3"/>
        <w:shd w:val="clear" w:color="auto" w:fill="FFFFFF"/>
        <w:spacing w:before="60" w:line="240" w:lineRule="auto"/>
        <w:jc w:val="center"/>
        <w:rPr>
          <w:rFonts w:ascii="Lato" w:hAnsi="Lato"/>
          <w:b w:val="0"/>
          <w:color w:val="000000"/>
          <w:shd w:val="clear" w:color="auto" w:fill="FFFFFF"/>
        </w:rPr>
      </w:pPr>
      <w:r>
        <w:rPr>
          <w:rFonts w:ascii="Lato" w:hAnsi="Lato"/>
          <w:b w:val="0"/>
          <w:color w:val="000000"/>
          <w:shd w:val="clear" w:color="auto" w:fill="FFFFFF"/>
        </w:rPr>
        <w:t>CANTO AL VANGELO:</w:t>
      </w:r>
    </w:p>
    <w:p w:rsidR="00E204C7" w:rsidRPr="00A451F4" w:rsidRDefault="00E204C7" w:rsidP="00A451F4">
      <w:pPr>
        <w:pStyle w:val="Titolo3"/>
        <w:shd w:val="clear" w:color="auto" w:fill="FFFFFF"/>
        <w:spacing w:before="60" w:line="240" w:lineRule="auto"/>
        <w:jc w:val="center"/>
        <w:rPr>
          <w:rFonts w:ascii="Lato" w:hAnsi="Lato"/>
          <w:i/>
          <w:iCs/>
          <w:color w:val="000000"/>
          <w:sz w:val="24"/>
          <w:shd w:val="clear" w:color="auto" w:fill="FFFFFF"/>
        </w:rPr>
      </w:pPr>
      <w:r w:rsidRPr="00A451F4">
        <w:rPr>
          <w:rFonts w:ascii="Lato" w:hAnsi="Lato"/>
          <w:b w:val="0"/>
          <w:color w:val="000000"/>
          <w:sz w:val="24"/>
          <w:shd w:val="clear" w:color="auto" w:fill="FFFFFF"/>
        </w:rPr>
        <w:t xml:space="preserve">Il Signore è la </w:t>
      </w:r>
      <w:r w:rsidR="00A451F4">
        <w:rPr>
          <w:rFonts w:ascii="Lato" w:hAnsi="Lato"/>
          <w:b w:val="0"/>
          <w:color w:val="000000"/>
          <w:sz w:val="24"/>
          <w:shd w:val="clear" w:color="auto" w:fill="FFFFFF"/>
        </w:rPr>
        <w:t>vita</w:t>
      </w:r>
      <w:r w:rsidRPr="00A451F4">
        <w:rPr>
          <w:rFonts w:ascii="Lato" w:hAnsi="Lato"/>
          <w:b w:val="0"/>
          <w:color w:val="000000"/>
          <w:sz w:val="24"/>
          <w:shd w:val="clear" w:color="auto" w:fill="FFFFFF"/>
        </w:rPr>
        <w:t xml:space="preserve"> che vince la </w:t>
      </w:r>
      <w:r w:rsidR="00A451F4">
        <w:rPr>
          <w:rFonts w:ascii="Lato" w:hAnsi="Lato"/>
          <w:b w:val="0"/>
          <w:color w:val="000000"/>
          <w:sz w:val="24"/>
          <w:shd w:val="clear" w:color="auto" w:fill="FFFFFF"/>
        </w:rPr>
        <w:t>mor</w:t>
      </w:r>
      <w:r w:rsidRPr="00A451F4">
        <w:rPr>
          <w:rFonts w:ascii="Lato" w:hAnsi="Lato"/>
          <w:b w:val="0"/>
          <w:color w:val="000000"/>
          <w:sz w:val="24"/>
          <w:shd w:val="clear" w:color="auto" w:fill="FFFFFF"/>
        </w:rPr>
        <w:t xml:space="preserve">te! </w:t>
      </w:r>
      <w:r w:rsidRPr="00A451F4">
        <w:rPr>
          <w:rFonts w:ascii="Lato" w:hAnsi="Lato"/>
          <w:color w:val="000000"/>
          <w:sz w:val="24"/>
          <w:shd w:val="clear" w:color="auto" w:fill="FFFFFF"/>
        </w:rPr>
        <w:t xml:space="preserve"> </w:t>
      </w:r>
      <w:r w:rsidRPr="00A451F4">
        <w:rPr>
          <w:rFonts w:ascii="Lato" w:hAnsi="Lato"/>
          <w:bCs w:val="0"/>
          <w:i/>
          <w:iCs/>
          <w:color w:val="000000"/>
          <w:sz w:val="24"/>
          <w:shd w:val="clear" w:color="auto" w:fill="FFFFFF"/>
        </w:rPr>
        <w:t>Rit:</w:t>
      </w:r>
      <w:r w:rsidRPr="00A451F4">
        <w:rPr>
          <w:rFonts w:ascii="Lato" w:hAnsi="Lato"/>
          <w:i/>
          <w:iCs/>
          <w:color w:val="000000"/>
          <w:sz w:val="24"/>
          <w:shd w:val="clear" w:color="auto" w:fill="FFFFFF"/>
        </w:rPr>
        <w:t> Gloria, Gloria, cantiamo al Signore! (2v.)</w:t>
      </w:r>
      <w:r w:rsidRPr="00A451F4">
        <w:rPr>
          <w:rFonts w:ascii="Verdana" w:eastAsiaTheme="minorHAnsi" w:hAnsi="Verdana" w:cstheme="minorBidi"/>
          <w:b w:val="0"/>
          <w:bCs w:val="0"/>
          <w:color w:val="000000"/>
          <w:sz w:val="16"/>
          <w:szCs w:val="14"/>
          <w:shd w:val="clear" w:color="auto" w:fill="FFFFFF"/>
        </w:rPr>
        <w:t xml:space="preserve"> </w:t>
      </w:r>
      <w:r w:rsidRPr="00A451F4">
        <w:rPr>
          <w:rFonts w:ascii="Verdana" w:eastAsiaTheme="minorHAnsi" w:hAnsi="Verdana" w:cstheme="minorBidi"/>
          <w:b w:val="0"/>
          <w:bCs w:val="0"/>
          <w:color w:val="000000"/>
          <w:sz w:val="16"/>
          <w:szCs w:val="14"/>
          <w:shd w:val="clear" w:color="auto" w:fill="FFFFFF"/>
        </w:rPr>
        <w:tab/>
      </w:r>
      <w:r w:rsidRPr="00A451F4">
        <w:rPr>
          <w:rFonts w:ascii="Verdana" w:eastAsiaTheme="minorHAnsi" w:hAnsi="Verdana" w:cstheme="minorBidi"/>
          <w:b w:val="0"/>
          <w:bCs w:val="0"/>
          <w:color w:val="000000"/>
          <w:sz w:val="16"/>
          <w:szCs w:val="14"/>
          <w:shd w:val="clear" w:color="auto" w:fill="FFFFFF"/>
        </w:rPr>
        <w:tab/>
      </w:r>
      <w:r w:rsidRPr="00A451F4">
        <w:rPr>
          <w:rFonts w:ascii="Verdana" w:eastAsiaTheme="minorHAnsi" w:hAnsi="Verdana" w:cstheme="minorBidi"/>
          <w:b w:val="0"/>
          <w:bCs w:val="0"/>
          <w:color w:val="000000"/>
          <w:sz w:val="16"/>
          <w:szCs w:val="14"/>
          <w:shd w:val="clear" w:color="auto" w:fill="FFFFFF"/>
        </w:rPr>
        <w:tab/>
        <w:t xml:space="preserve">                                  </w:t>
      </w:r>
      <w:r w:rsidRPr="00A451F4">
        <w:rPr>
          <w:rFonts w:ascii="Lato" w:hAnsi="Lato"/>
          <w:b w:val="0"/>
          <w:color w:val="000000"/>
          <w:sz w:val="24"/>
          <w:shd w:val="clear" w:color="auto" w:fill="FFFFFF"/>
        </w:rPr>
        <w:t xml:space="preserve">Il Signore è Parola che dona speranza! </w:t>
      </w:r>
      <w:r w:rsidRPr="00A451F4">
        <w:rPr>
          <w:rFonts w:ascii="Lato" w:hAnsi="Lato"/>
          <w:i/>
          <w:color w:val="000000"/>
          <w:sz w:val="24"/>
          <w:shd w:val="clear" w:color="auto" w:fill="FFFFFF"/>
        </w:rPr>
        <w:t>Rit.</w:t>
      </w:r>
    </w:p>
    <w:p w:rsidR="00E204C7" w:rsidRPr="00E204C7" w:rsidRDefault="00E204C7" w:rsidP="00E204C7">
      <w:pPr>
        <w:rPr>
          <w:sz w:val="2"/>
          <w:szCs w:val="2"/>
        </w:rPr>
      </w:pPr>
    </w:p>
    <w:p w:rsidR="004F26E1" w:rsidRPr="00A451F4" w:rsidRDefault="004F26E1" w:rsidP="00A451F4">
      <w:pPr>
        <w:pStyle w:val="Titolo3"/>
        <w:shd w:val="clear" w:color="auto" w:fill="FFFFFF"/>
        <w:spacing w:before="60" w:line="240" w:lineRule="auto"/>
        <w:jc w:val="both"/>
        <w:rPr>
          <w:i/>
          <w:sz w:val="23"/>
          <w:szCs w:val="23"/>
        </w:rPr>
      </w:pPr>
      <w:r w:rsidRPr="00A451F4">
        <w:rPr>
          <w:i/>
          <w:color w:val="000000"/>
          <w:sz w:val="23"/>
          <w:szCs w:val="23"/>
        </w:rPr>
        <w:t>Lettura del Vangelo di Giovanni (</w:t>
      </w:r>
      <w:r w:rsidR="00A451F4" w:rsidRPr="00A451F4">
        <w:rPr>
          <w:i/>
          <w:color w:val="000000"/>
          <w:sz w:val="23"/>
          <w:szCs w:val="23"/>
        </w:rPr>
        <w:t>8</w:t>
      </w:r>
      <w:r w:rsidRPr="00A451F4">
        <w:rPr>
          <w:i/>
          <w:color w:val="000000"/>
          <w:sz w:val="23"/>
          <w:szCs w:val="23"/>
        </w:rPr>
        <w:t>)</w:t>
      </w:r>
      <w:r w:rsidRPr="00A451F4">
        <w:rPr>
          <w:i/>
          <w:color w:val="000000"/>
          <w:sz w:val="23"/>
          <w:szCs w:val="23"/>
        </w:rPr>
        <w:tab/>
      </w:r>
      <w:r w:rsidRPr="00A451F4">
        <w:rPr>
          <w:i/>
          <w:color w:val="000000"/>
          <w:sz w:val="23"/>
          <w:szCs w:val="23"/>
        </w:rPr>
        <w:tab/>
      </w:r>
      <w:r w:rsidRPr="00A451F4">
        <w:rPr>
          <w:i/>
          <w:color w:val="000000"/>
          <w:sz w:val="23"/>
          <w:szCs w:val="23"/>
        </w:rPr>
        <w:tab/>
      </w:r>
      <w:r w:rsidRPr="00A451F4">
        <w:rPr>
          <w:i/>
          <w:color w:val="000000"/>
          <w:sz w:val="23"/>
          <w:szCs w:val="23"/>
        </w:rPr>
        <w:tab/>
      </w:r>
      <w:r w:rsidRPr="00A451F4">
        <w:rPr>
          <w:i/>
          <w:color w:val="000000"/>
          <w:sz w:val="23"/>
          <w:szCs w:val="23"/>
        </w:rPr>
        <w:tab/>
      </w:r>
      <w:r w:rsidRPr="00A451F4">
        <w:rPr>
          <w:i/>
          <w:color w:val="000000"/>
          <w:sz w:val="23"/>
          <w:szCs w:val="23"/>
        </w:rPr>
        <w:tab/>
      </w:r>
      <w:r w:rsidRPr="00A451F4">
        <w:rPr>
          <w:i/>
          <w:color w:val="000000"/>
          <w:sz w:val="23"/>
          <w:szCs w:val="23"/>
        </w:rPr>
        <w:tab/>
      </w:r>
      <w:r w:rsidRPr="00A451F4">
        <w:rPr>
          <w:i/>
          <w:color w:val="000000"/>
          <w:sz w:val="23"/>
          <w:szCs w:val="23"/>
        </w:rPr>
        <w:tab/>
        <w:t xml:space="preserve">                                     </w:t>
      </w:r>
      <w:r w:rsidRPr="00A451F4">
        <w:rPr>
          <w:rStyle w:val="Enfasigrassetto"/>
          <w:i/>
          <w:color w:val="000000"/>
          <w:sz w:val="23"/>
          <w:szCs w:val="23"/>
        </w:rPr>
        <w:t>In quel tempo.</w:t>
      </w:r>
      <w:r w:rsidRPr="00A451F4">
        <w:rPr>
          <w:rStyle w:val="Enfasigrassetto"/>
          <w:b/>
          <w:i/>
          <w:color w:val="000000"/>
          <w:sz w:val="23"/>
          <w:szCs w:val="23"/>
        </w:rPr>
        <w:t xml:space="preserve"> </w:t>
      </w:r>
      <w:r w:rsidR="00A451F4" w:rsidRPr="00A451F4">
        <w:rPr>
          <w:b w:val="0"/>
          <w:i/>
          <w:color w:val="000000"/>
          <w:sz w:val="23"/>
          <w:szCs w:val="23"/>
        </w:rPr>
        <w:t> Gesù allora disse a quei Giudei che avevano creduto in lui: «Se rimanete fedeli alla mia parola, sarete davvero miei discepoli; conoscerete la verità e la verità vi farà liberi». Gli risposero: «Noi siamo discendenza di Abramo e non siamo mai stati schiavi di nessuno. Come puoi tu dire: Diventerete liberi?». Gesù rispose: «In verità, in verità vi dico: chiunque commette il peccato è schiavo del peccato. Ora lo schiavo non resta per sempre nella casa, ma il figlio vi resta sempre; se dunque il Figlio vi farà liberi, sarete liberi davvero.</w:t>
      </w:r>
    </w:p>
    <w:p w:rsidR="00362566" w:rsidRDefault="00362566" w:rsidP="004F26E1">
      <w:pPr>
        <w:rPr>
          <w:sz w:val="12"/>
        </w:rPr>
      </w:pPr>
    </w:p>
    <w:p w:rsidR="00362566" w:rsidRPr="00A451F4" w:rsidRDefault="00A451F4" w:rsidP="005435ED">
      <w:pPr>
        <w:jc w:val="right"/>
        <w:rPr>
          <w:i/>
          <w:sz w:val="20"/>
        </w:rPr>
      </w:pPr>
      <w:r>
        <w:rPr>
          <w:i/>
          <w:sz w:val="20"/>
        </w:rPr>
        <w:t xml:space="preserve">di </w:t>
      </w:r>
      <w:r w:rsidR="005435ED" w:rsidRPr="00A451F4">
        <w:rPr>
          <w:i/>
          <w:sz w:val="20"/>
        </w:rPr>
        <w:t>Don Cristiano Mauri – diocesi di Milano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C’è una chiamata alla libertà nelle parole di Gesù. La ragione per cui abbiamo inventato la parola vocazione sta tutta qui. Uno ti chiama, ha una parola per te. E tu rispondi, in un modo o nell’altro.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Quella Parola non è una proposta di impiego. Nemmeno un dispaccio militare con un ordine da compiere. Neppure una rivelazione di ciò cui ineluttabilmente dovrai accettare.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Quella Parola è un’esistenza, quella di Gesù. Quella Parola è una vita che pulsa, un’intelligenza che si accende, una volontà che si muove, un cuore che scalda.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È il Figlio che mostra il volto del Padre che dà la Vita, lasciandosi amare da lui e amandolo senza misura. Questa è la Verità.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Per questo si può «rimanere» in quella Parola. Perché è viva, perché è Vita. Perciò vi si può collocare anche la propria vita, lasciando che prenda giorno dopo giorno la stessa forma dell’esistenza di Gesù. Nell’essere figli, nel diventare fratelli.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Quella Parola chiama. Chiama come uno spazio di Vita, per questo di libertà.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Vi si entra per un passaggio stretto: fare di quella Parola che chiama, che fa verità, che libera, la misura della propria vita. Decisamente, non uno scherzo.</w:t>
      </w:r>
    </w:p>
    <w:p w:rsidR="00DE008A" w:rsidRPr="005435ED" w:rsidRDefault="0032472E" w:rsidP="00A451F4">
      <w:pPr>
        <w:spacing w:after="30" w:line="216" w:lineRule="auto"/>
        <w:rPr>
          <w:sz w:val="24"/>
        </w:rPr>
      </w:pPr>
      <w:r w:rsidRPr="0032472E">
        <w:rPr>
          <w:sz w:val="24"/>
        </w:rPr>
        <w:pict>
          <v:rect id="_x0000_i1025" style="width:0;height:0" o:hralign="center" o:hrstd="t" o:hrnoshade="t" o:hr="t" fillcolor="#323232" stroked="f"/>
        </w:pict>
      </w:r>
    </w:p>
    <w:p w:rsidR="00DE008A" w:rsidRPr="005435ED" w:rsidRDefault="00DE008A" w:rsidP="00A451F4">
      <w:pPr>
        <w:spacing w:after="30" w:line="216" w:lineRule="auto"/>
        <w:rPr>
          <w:sz w:val="24"/>
        </w:rPr>
      </w:pPr>
      <w:r w:rsidRPr="005435ED">
        <w:rPr>
          <w:b/>
          <w:bCs/>
          <w:sz w:val="24"/>
        </w:rPr>
        <w:t>I discepoli di Gesù hanno la Sua Parola per misura.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L’altezza dei loro obiettivi, la profondità dei pensieri, l’ampiezza delle relazioni, il volume dei loro affetti, il peso delle azioni, la lunghezza dei cammini, la durata delle esperienze: è la Parola a stabilirli.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Han trasformato la propria autonomia in una eteronomia: un Altro è la norma della loro vita. Han toccato con mano la ristrettezza delle loro misure e si sono buttati nell’unica Parola che pareva loro smisurata.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Hanno riconosciuto come la perdita di libertà possa prendere mille forme e hanno perso l’arroganza del pensarsi liberi da qualsiasi condizionamento.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Nessuna rinuncia di libertà, bensì la libertà perfetta: decidere di consegnarsi alla Parola di un Altro e ritrovarsi in orizzonti sconfinati.</w:t>
      </w:r>
    </w:p>
    <w:p w:rsidR="00DE008A" w:rsidRPr="005435ED" w:rsidRDefault="00DE008A" w:rsidP="00A451F4">
      <w:pPr>
        <w:spacing w:after="30" w:line="216" w:lineRule="auto"/>
        <w:rPr>
          <w:sz w:val="24"/>
        </w:rPr>
      </w:pPr>
      <w:r w:rsidRPr="005435ED">
        <w:rPr>
          <w:b/>
          <w:bCs/>
          <w:sz w:val="24"/>
        </w:rPr>
        <w:lastRenderedPageBreak/>
        <w:t>I discepoli di Gesù, però, non ritagliano la Sua Parola a propria misura.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Han capito che è tutta d’un pezzo e non la si può fare a pezzi. Se ne coglie la verità solo lasciando tutte le parti al loro posto. Sanno che devono imparare a trovar posto in Lei e non costringerla ad adattarsi a loro piccoli spazi.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La studiano, la amano, se ne nutrono. Si rifiutano però di vivisezionarla, sanno che la ucciderebbero. La contemplano come un’opera d’arte e godono infinitamente delle sue bellezze, anche quando hanno toni forti, o forme misteriose.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Lasciano i particolari al loro posto, evitando di estrapolarli e di confonderli con il tutto dell’opera. Sanno che tutta la Parola è fatta dai dettegli, ma questi si comprendono solo nel Tutto che è quella Parola.</w:t>
      </w:r>
    </w:p>
    <w:p w:rsidR="00DE008A" w:rsidRPr="00A451F4" w:rsidRDefault="00DE008A" w:rsidP="00A451F4">
      <w:pPr>
        <w:spacing w:after="30" w:line="216" w:lineRule="auto"/>
        <w:rPr>
          <w:sz w:val="16"/>
          <w:szCs w:val="16"/>
        </w:rPr>
      </w:pPr>
      <w:r w:rsidRPr="00A451F4">
        <w:rPr>
          <w:sz w:val="16"/>
          <w:szCs w:val="16"/>
        </w:rPr>
        <w:t> </w:t>
      </w:r>
    </w:p>
    <w:p w:rsidR="00DE008A" w:rsidRPr="005435ED" w:rsidRDefault="00DE008A" w:rsidP="00A451F4">
      <w:pPr>
        <w:spacing w:after="30" w:line="216" w:lineRule="auto"/>
        <w:rPr>
          <w:sz w:val="24"/>
        </w:rPr>
      </w:pPr>
      <w:r w:rsidRPr="005435ED">
        <w:rPr>
          <w:b/>
          <w:bCs/>
          <w:sz w:val="24"/>
        </w:rPr>
        <w:t>I discepoli di Gesù, poi, si lasciano misurare dalla Sua Parola.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Lo fanno perché si sono innamorati del suo modo di essere uomo. Han visto i suoi gesti, le sue opere, le sue scelte e se ne sono invaghiti. L’amore produce somiglianza.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Vogliono imitarne i gesti, le opere, le scelte. Perciò amano farsi giudicare dalla Parola. Hanno perso l’ansia di dire e dirsi in continuazione chi sono, cosa fanno, come sono.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Raccontarsi o sapere che si racconta di loro? Non è più importante. La Parola sia narrata ad alta voce, che si oda ben chiara, perché ne va della loro vita.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Non si ostinano a millantare misure che non hanno, non negano l’evidenza del loro agire palese. Non si difendono dietro una religiosità che ha tutto l’aspetto di un’appartenenza etnica.</w:t>
      </w:r>
    </w:p>
    <w:p w:rsidR="00DE008A" w:rsidRPr="00A451F4" w:rsidRDefault="00DE008A" w:rsidP="00A451F4">
      <w:pPr>
        <w:spacing w:after="30" w:line="216" w:lineRule="auto"/>
        <w:rPr>
          <w:sz w:val="16"/>
          <w:szCs w:val="16"/>
        </w:rPr>
      </w:pPr>
      <w:r w:rsidRPr="00A451F4">
        <w:rPr>
          <w:sz w:val="16"/>
          <w:szCs w:val="16"/>
        </w:rPr>
        <w:t> </w:t>
      </w:r>
    </w:p>
    <w:p w:rsidR="00DE008A" w:rsidRPr="005435ED" w:rsidRDefault="00DE008A" w:rsidP="00A451F4">
      <w:pPr>
        <w:spacing w:after="30" w:line="216" w:lineRule="auto"/>
        <w:rPr>
          <w:sz w:val="24"/>
        </w:rPr>
      </w:pPr>
      <w:r w:rsidRPr="005435ED">
        <w:rPr>
          <w:b/>
          <w:bCs/>
          <w:sz w:val="24"/>
        </w:rPr>
        <w:t>I discepoli di Gesù, inoltre, si misurano con la Parola che è in Lui.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E’ una spada, una forza, una sfida, una meta. Con essa si misurano e si scontrano. Perché han compreso che quella Parola non ama la remissività e non teme certo il confronto vigoroso.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Le energie van messe in campo, disposti a faticare, a lottare, a soffrire. Non c’è da vincere il confronto o da sconfigger l’avversario. La vittoria sta anzitutto nello scendere nell’arena dell’ascolto autentico.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L’han capito la prima volta che hanno accettato l’incontro incrociando le braccia con essa come fanno i lottatori: ne sono usciti, anziché sfiancati, rinvigoriti e rinnovati.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La Parola è una pietra focaia, fa scintille se colpita e accende la vita solo se percossa.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I tiepidi e i pavidi la considerano una pietra senza valore solo perché non sanno o non vogliono usarla. Qualcuno di loro c’ha provato e s’è spaventato: “Oh, ma brucia!”, “Metti via, metti via che è pericolosa”, “Non si può usare così, ci vogliono le precauzioni”.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 xml:space="preserve">Altri han pensato a una diavoleria: “Ma siam sicuri che viene da Dio? E se fosse opera del diavolo? Guarda quelli cosa fanno e cosa dicono: paiono indemoniati!”. Allora l’han messa in una bella teca, la spolverano ogni tanto, ma con tanta </w:t>
      </w:r>
      <w:proofErr w:type="spellStart"/>
      <w:r w:rsidRPr="005435ED">
        <w:rPr>
          <w:sz w:val="24"/>
        </w:rPr>
        <w:t>tanta</w:t>
      </w:r>
      <w:proofErr w:type="spellEnd"/>
      <w:r w:rsidRPr="005435ED">
        <w:rPr>
          <w:sz w:val="24"/>
        </w:rPr>
        <w:t xml:space="preserve"> delicatezza e attenzione, perché ci si può far male.</w:t>
      </w:r>
    </w:p>
    <w:p w:rsidR="00DE008A" w:rsidRPr="00A451F4" w:rsidRDefault="00DE008A" w:rsidP="00576631">
      <w:pPr>
        <w:spacing w:after="30" w:line="216" w:lineRule="auto"/>
        <w:jc w:val="both"/>
        <w:rPr>
          <w:sz w:val="16"/>
          <w:szCs w:val="16"/>
        </w:rPr>
      </w:pPr>
      <w:r w:rsidRPr="00A451F4">
        <w:rPr>
          <w:sz w:val="16"/>
          <w:szCs w:val="16"/>
        </w:rPr>
        <w:t> </w:t>
      </w:r>
    </w:p>
    <w:p w:rsidR="00DE008A" w:rsidRPr="005435ED" w:rsidRDefault="00DE008A" w:rsidP="00A451F4">
      <w:pPr>
        <w:spacing w:after="30" w:line="216" w:lineRule="auto"/>
        <w:rPr>
          <w:sz w:val="24"/>
        </w:rPr>
      </w:pPr>
      <w:r w:rsidRPr="005435ED">
        <w:rPr>
          <w:b/>
          <w:bCs/>
          <w:sz w:val="24"/>
        </w:rPr>
        <w:t>I discepoli di Gesù, infine, misurano con la Parola.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Così come si lasciano giudicare da essa, con la stessa libertà e allo stesso modo, non temono con essa di giudicare il mondo.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Sanno che mettersi dietro a Gesù significa entrare in crisi e, allo stesso tempo, mettere in crisi. Avviare processi che facciano luce, che portino chiarezza, che scoprano le ipocrisie, che smentiscano le menzogne.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Non condannano mai. Ascoltano la Parola fare distinzione tra le cose del mondo. La bontà e la malvagità, la giustizia e l’iniquità, la rettitudine e la disonestà, la verità e la bugia, la sincerità e l’ipocrisia.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Vedono la Parola manifestarsi nella persona di Gesù e in tutto il suo essere uomo. Intelligenza, affetti, volontà, corporeità. E stanno dentro al mondo misurandolo con tutte le armoniche della propria umanità. Perché nulla sia perso, frainteso, dimenticato.</w:t>
      </w:r>
    </w:p>
    <w:p w:rsidR="00DE008A" w:rsidRPr="00A451F4" w:rsidRDefault="0032472E" w:rsidP="00A451F4">
      <w:pPr>
        <w:spacing w:after="30" w:line="216" w:lineRule="auto"/>
        <w:rPr>
          <w:sz w:val="16"/>
          <w:szCs w:val="16"/>
        </w:rPr>
      </w:pPr>
      <w:r w:rsidRPr="0032472E">
        <w:rPr>
          <w:sz w:val="16"/>
          <w:szCs w:val="16"/>
        </w:rPr>
        <w:pict>
          <v:rect id="_x0000_i1026" style="width:0;height:0" o:hralign="center" o:hrstd="t" o:hrnoshade="t" o:hr="t" fillcolor="#323232" stroked="f"/>
        </w:pic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Continuano ad essere pochi quelli che credono a </w:t>
      </w:r>
      <w:r w:rsidRPr="005435ED">
        <w:rPr>
          <w:i/>
          <w:iCs/>
          <w:sz w:val="24"/>
        </w:rPr>
        <w:t>questa</w:t>
      </w:r>
      <w:r w:rsidRPr="005435ED">
        <w:rPr>
          <w:sz w:val="24"/>
        </w:rPr>
        <w:t> Parola e vi rimangono, benché molti, ancora, possano apparire “religiosi”.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D’altronde, il brivido della libertà, quella vera, non è uno scherzo.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E molti continuano a preferire che altri decidano per loro, che altri giudichino per loro, che altri ragionino per loro. Coltivano il culto dell’uomo forte o del senso comune o di un’obbedienza che umilia la coscienza personale.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Ma il Vangelo è un </w:t>
      </w:r>
      <w:r w:rsidRPr="005435ED">
        <w:rPr>
          <w:i/>
          <w:iCs/>
          <w:sz w:val="24"/>
        </w:rPr>
        <w:t>«dramma»</w:t>
      </w:r>
      <w:r w:rsidRPr="005435ED">
        <w:rPr>
          <w:sz w:val="24"/>
        </w:rPr>
        <w:t>. Passa dalla decisione, dalla scelta, dalla libertà, dalla volontà. Tutto ciò che, alla fine, ti fa persona quanto Gesù lo è stato.</w:t>
      </w:r>
      <w:r w:rsidR="00A74BF8">
        <w:rPr>
          <w:sz w:val="24"/>
        </w:rPr>
        <w:t xml:space="preserve"> </w:t>
      </w:r>
      <w:r w:rsidRPr="005435ED">
        <w:rPr>
          <w:sz w:val="24"/>
        </w:rPr>
        <w:t>Non si crede con la fede di un altro. Nemmeno fosse Abramo.</w:t>
      </w:r>
    </w:p>
    <w:p w:rsidR="00DE008A" w:rsidRPr="005435ED" w:rsidRDefault="00DE008A" w:rsidP="00576631">
      <w:pPr>
        <w:spacing w:after="30" w:line="216" w:lineRule="auto"/>
        <w:jc w:val="both"/>
        <w:rPr>
          <w:sz w:val="24"/>
        </w:rPr>
      </w:pPr>
      <w:r w:rsidRPr="005435ED">
        <w:rPr>
          <w:sz w:val="24"/>
        </w:rPr>
        <w:t>E non c’è altra via che entrare il quella Parola, rimanervi e nella libertà per compiere le opere del Padre nostro.</w:t>
      </w:r>
    </w:p>
    <w:sectPr w:rsidR="00DE008A" w:rsidRPr="005435ED" w:rsidSect="00A74BF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128"/>
    <w:multiLevelType w:val="hybridMultilevel"/>
    <w:tmpl w:val="F3DA7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E09FF"/>
    <w:multiLevelType w:val="hybridMultilevel"/>
    <w:tmpl w:val="3AA2E1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F25EF7"/>
    <w:multiLevelType w:val="hybridMultilevel"/>
    <w:tmpl w:val="01B02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94296"/>
    <w:multiLevelType w:val="hybridMultilevel"/>
    <w:tmpl w:val="EBFA5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74138"/>
    <w:rsid w:val="00003B2A"/>
    <w:rsid w:val="00005EA0"/>
    <w:rsid w:val="000128B0"/>
    <w:rsid w:val="00015E15"/>
    <w:rsid w:val="000240F9"/>
    <w:rsid w:val="000244D6"/>
    <w:rsid w:val="00037347"/>
    <w:rsid w:val="00060D2A"/>
    <w:rsid w:val="00067746"/>
    <w:rsid w:val="00074138"/>
    <w:rsid w:val="000768B0"/>
    <w:rsid w:val="00082D3A"/>
    <w:rsid w:val="00084A0B"/>
    <w:rsid w:val="00090A8D"/>
    <w:rsid w:val="000B74DA"/>
    <w:rsid w:val="000C5986"/>
    <w:rsid w:val="000C741A"/>
    <w:rsid w:val="000D2085"/>
    <w:rsid w:val="00103B9E"/>
    <w:rsid w:val="0010751D"/>
    <w:rsid w:val="00111708"/>
    <w:rsid w:val="00125D8D"/>
    <w:rsid w:val="00133A39"/>
    <w:rsid w:val="0014048F"/>
    <w:rsid w:val="00153FBD"/>
    <w:rsid w:val="00156295"/>
    <w:rsid w:val="001703DB"/>
    <w:rsid w:val="00171770"/>
    <w:rsid w:val="001A188D"/>
    <w:rsid w:val="001D2F9B"/>
    <w:rsid w:val="001E569E"/>
    <w:rsid w:val="001E645D"/>
    <w:rsid w:val="001F5A75"/>
    <w:rsid w:val="00200503"/>
    <w:rsid w:val="00207ECB"/>
    <w:rsid w:val="00222969"/>
    <w:rsid w:val="002376E4"/>
    <w:rsid w:val="00260831"/>
    <w:rsid w:val="00270374"/>
    <w:rsid w:val="002779B4"/>
    <w:rsid w:val="002855B3"/>
    <w:rsid w:val="002960CE"/>
    <w:rsid w:val="002A1744"/>
    <w:rsid w:val="002B7AA2"/>
    <w:rsid w:val="002C6384"/>
    <w:rsid w:val="002D2AEB"/>
    <w:rsid w:val="002E16BD"/>
    <w:rsid w:val="002E4EA3"/>
    <w:rsid w:val="00304FCC"/>
    <w:rsid w:val="00314EA4"/>
    <w:rsid w:val="0032472E"/>
    <w:rsid w:val="00362566"/>
    <w:rsid w:val="00376DB4"/>
    <w:rsid w:val="00385920"/>
    <w:rsid w:val="00395947"/>
    <w:rsid w:val="003B69E5"/>
    <w:rsid w:val="003E0000"/>
    <w:rsid w:val="003E20A6"/>
    <w:rsid w:val="003F5AF2"/>
    <w:rsid w:val="00404CF6"/>
    <w:rsid w:val="004064D1"/>
    <w:rsid w:val="00446109"/>
    <w:rsid w:val="0049158E"/>
    <w:rsid w:val="004B10E0"/>
    <w:rsid w:val="004B7D3F"/>
    <w:rsid w:val="004E643B"/>
    <w:rsid w:val="004F26E1"/>
    <w:rsid w:val="00516858"/>
    <w:rsid w:val="00527005"/>
    <w:rsid w:val="005435ED"/>
    <w:rsid w:val="00546D39"/>
    <w:rsid w:val="00553424"/>
    <w:rsid w:val="0056129C"/>
    <w:rsid w:val="005760B9"/>
    <w:rsid w:val="005760FA"/>
    <w:rsid w:val="00576631"/>
    <w:rsid w:val="005954F3"/>
    <w:rsid w:val="005B0039"/>
    <w:rsid w:val="005B56FB"/>
    <w:rsid w:val="005C4907"/>
    <w:rsid w:val="005C61D8"/>
    <w:rsid w:val="005C7DD7"/>
    <w:rsid w:val="005D10FD"/>
    <w:rsid w:val="005D48F7"/>
    <w:rsid w:val="005D62B7"/>
    <w:rsid w:val="005E2D34"/>
    <w:rsid w:val="005F7705"/>
    <w:rsid w:val="00605858"/>
    <w:rsid w:val="00625D31"/>
    <w:rsid w:val="00627D5A"/>
    <w:rsid w:val="00641296"/>
    <w:rsid w:val="0066167C"/>
    <w:rsid w:val="00674BD1"/>
    <w:rsid w:val="006832DA"/>
    <w:rsid w:val="00695E89"/>
    <w:rsid w:val="006A450B"/>
    <w:rsid w:val="006A650A"/>
    <w:rsid w:val="006D1764"/>
    <w:rsid w:val="00711E02"/>
    <w:rsid w:val="007512AC"/>
    <w:rsid w:val="00792645"/>
    <w:rsid w:val="007A3F8F"/>
    <w:rsid w:val="007A56CA"/>
    <w:rsid w:val="007B4AD4"/>
    <w:rsid w:val="007B6690"/>
    <w:rsid w:val="007D1823"/>
    <w:rsid w:val="007E1A8F"/>
    <w:rsid w:val="008236A3"/>
    <w:rsid w:val="00831543"/>
    <w:rsid w:val="00847907"/>
    <w:rsid w:val="008C2AFA"/>
    <w:rsid w:val="008C4F5E"/>
    <w:rsid w:val="008E0FE1"/>
    <w:rsid w:val="00902940"/>
    <w:rsid w:val="00935AF3"/>
    <w:rsid w:val="00962A0A"/>
    <w:rsid w:val="009729D1"/>
    <w:rsid w:val="00972C89"/>
    <w:rsid w:val="009C2550"/>
    <w:rsid w:val="009D7C22"/>
    <w:rsid w:val="00A05C58"/>
    <w:rsid w:val="00A113AE"/>
    <w:rsid w:val="00A118B6"/>
    <w:rsid w:val="00A11E55"/>
    <w:rsid w:val="00A131E1"/>
    <w:rsid w:val="00A22A6D"/>
    <w:rsid w:val="00A25AB3"/>
    <w:rsid w:val="00A451F4"/>
    <w:rsid w:val="00A7402E"/>
    <w:rsid w:val="00A74BF8"/>
    <w:rsid w:val="00A95B41"/>
    <w:rsid w:val="00AA02F0"/>
    <w:rsid w:val="00AB6FA1"/>
    <w:rsid w:val="00AE21E7"/>
    <w:rsid w:val="00BA0BC1"/>
    <w:rsid w:val="00BE3A5A"/>
    <w:rsid w:val="00BF72E7"/>
    <w:rsid w:val="00C44BB1"/>
    <w:rsid w:val="00C65939"/>
    <w:rsid w:val="00C967F7"/>
    <w:rsid w:val="00CA06FA"/>
    <w:rsid w:val="00CB6636"/>
    <w:rsid w:val="00CE79C6"/>
    <w:rsid w:val="00CF7AC2"/>
    <w:rsid w:val="00D37241"/>
    <w:rsid w:val="00D567B2"/>
    <w:rsid w:val="00D66A8B"/>
    <w:rsid w:val="00D81BD9"/>
    <w:rsid w:val="00DA3679"/>
    <w:rsid w:val="00DB5C93"/>
    <w:rsid w:val="00DE008A"/>
    <w:rsid w:val="00DF4D7B"/>
    <w:rsid w:val="00E07728"/>
    <w:rsid w:val="00E12245"/>
    <w:rsid w:val="00E156F1"/>
    <w:rsid w:val="00E204C7"/>
    <w:rsid w:val="00E3113F"/>
    <w:rsid w:val="00E40D2D"/>
    <w:rsid w:val="00E6182D"/>
    <w:rsid w:val="00E71EF3"/>
    <w:rsid w:val="00E9477B"/>
    <w:rsid w:val="00E96CF2"/>
    <w:rsid w:val="00ED63B1"/>
    <w:rsid w:val="00EE067F"/>
    <w:rsid w:val="00F21A66"/>
    <w:rsid w:val="00F33099"/>
    <w:rsid w:val="00F5257A"/>
    <w:rsid w:val="00F532D5"/>
    <w:rsid w:val="00F535BB"/>
    <w:rsid w:val="00F60757"/>
    <w:rsid w:val="00F62B7E"/>
    <w:rsid w:val="00F71E79"/>
    <w:rsid w:val="00F7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5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7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7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207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25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07E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43B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E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20A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5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729D1"/>
    <w:pPr>
      <w:spacing w:after="0" w:line="240" w:lineRule="auto"/>
    </w:pPr>
  </w:style>
  <w:style w:type="character" w:customStyle="1" w:styleId="apple-tab-span">
    <w:name w:val="apple-tab-span"/>
    <w:basedOn w:val="Carpredefinitoparagrafo"/>
    <w:rsid w:val="00A131E1"/>
  </w:style>
  <w:style w:type="character" w:customStyle="1" w:styleId="Titolo4Carattere">
    <w:name w:val="Titolo 4 Carattere"/>
    <w:basedOn w:val="Carpredefinitoparagrafo"/>
    <w:link w:val="Titolo4"/>
    <w:uiPriority w:val="9"/>
    <w:rsid w:val="00207EC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-t-xxs">
    <w:name w:val="p-t-xxs"/>
    <w:basedOn w:val="Normale"/>
    <w:rsid w:val="0020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07ECB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7E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7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207ECB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7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627D5A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256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9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291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60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575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207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64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612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13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41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03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38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31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5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359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6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54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1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599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181">
          <w:marLeft w:val="0"/>
          <w:marRight w:val="0"/>
          <w:marTop w:val="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061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055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301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103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586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9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62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8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01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7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60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17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29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528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93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42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971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30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676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1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2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7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3245">
                          <w:marLeft w:val="238"/>
                          <w:marRight w:val="2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448">
                          <w:marLeft w:val="238"/>
                          <w:marRight w:val="2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23863">
                          <w:marLeft w:val="238"/>
                          <w:marRight w:val="2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0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919">
                  <w:marLeft w:val="0"/>
                  <w:marRight w:val="0"/>
                  <w:marTop w:val="238"/>
                  <w:marBottom w:val="2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2320">
                          <w:marLeft w:val="238"/>
                          <w:marRight w:val="2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73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5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4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9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09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425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7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40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788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61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44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887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6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063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19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16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295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27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20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3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070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5236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146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445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796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4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175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082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3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323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672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9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373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817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22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22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38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3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66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695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466">
          <w:marLeft w:val="0"/>
          <w:marRight w:val="0"/>
          <w:marTop w:val="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318"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8776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083">
          <w:marLeft w:val="0"/>
          <w:marRight w:val="0"/>
          <w:marTop w:val="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816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434">
          <w:marLeft w:val="0"/>
          <w:marRight w:val="0"/>
          <w:marTop w:val="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3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38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602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78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2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8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65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53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96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7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11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325"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7664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029">
          <w:marLeft w:val="0"/>
          <w:marRight w:val="0"/>
          <w:marTop w:val="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6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881">
          <w:marLeft w:val="0"/>
          <w:marRight w:val="0"/>
          <w:marTop w:val="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21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85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301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663">
          <w:marLeft w:val="0"/>
          <w:marRight w:val="0"/>
          <w:marTop w:val="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681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61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26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148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341">
          <w:marLeft w:val="0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245">
          <w:marLeft w:val="0"/>
          <w:marRight w:val="0"/>
          <w:marTop w:val="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0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85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448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910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77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47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942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92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61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28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91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24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498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64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438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33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64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212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67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42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934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771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992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83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64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895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2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993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509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9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72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98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1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2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388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6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800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EED30-6115-4AF8-8F0F-E312BAF5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2021-03-04T11:38:00Z</cp:lastPrinted>
  <dcterms:created xsi:type="dcterms:W3CDTF">2021-03-01T22:37:00Z</dcterms:created>
  <dcterms:modified xsi:type="dcterms:W3CDTF">2021-03-04T11:38:00Z</dcterms:modified>
</cp:coreProperties>
</file>